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DD9F" w14:textId="77777777" w:rsidR="00A03481" w:rsidRDefault="00A03481" w:rsidP="00A03481">
      <w:pPr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0348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Утверждено приказами директора </w:t>
      </w:r>
    </w:p>
    <w:p w14:paraId="038C9163" w14:textId="77777777" w:rsidR="00A03481" w:rsidRDefault="00A03481" w:rsidP="00A03481">
      <w:pPr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03481">
        <w:rPr>
          <w:rFonts w:ascii="Calibri" w:eastAsia="Times New Roman" w:hAnsi="Calibri" w:cs="Calibri"/>
          <w:b/>
          <w:bCs/>
          <w:color w:val="000000"/>
          <w:lang w:eastAsia="ru-RU"/>
        </w:rPr>
        <w:t>МАОУ "СОШ № 1" г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. </w:t>
      </w:r>
      <w:r w:rsidRPr="00A0348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Верхней Пышмы  </w:t>
      </w:r>
    </w:p>
    <w:p w14:paraId="48F96912" w14:textId="77777777" w:rsidR="00A03481" w:rsidRDefault="00A03481" w:rsidP="00A03481">
      <w:pPr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0348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от 01.09.2025 г., № 05-03/2-605, </w:t>
      </w:r>
    </w:p>
    <w:p w14:paraId="0D4D48AA" w14:textId="42B23072" w:rsidR="00E85ADE" w:rsidRDefault="00A03481" w:rsidP="00A03481">
      <w:pPr>
        <w:jc w:val="right"/>
      </w:pPr>
      <w:bookmarkStart w:id="0" w:name="_GoBack"/>
      <w:bookmarkEnd w:id="0"/>
      <w:r w:rsidRPr="00A03481">
        <w:rPr>
          <w:rFonts w:ascii="Calibri" w:eastAsia="Times New Roman" w:hAnsi="Calibri" w:cs="Calibri"/>
          <w:b/>
          <w:bCs/>
          <w:color w:val="000000"/>
          <w:lang w:eastAsia="ru-RU"/>
        </w:rPr>
        <w:t>от 01.10.2025 г. № 05-03/2-523</w:t>
      </w:r>
    </w:p>
    <w:p w14:paraId="761F74B4" w14:textId="555A4E86" w:rsidR="00A03481" w:rsidRDefault="00A03481" w:rsidP="00A03481">
      <w:pPr>
        <w:jc w:val="center"/>
      </w:pPr>
      <w:r w:rsidRPr="00A0348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Расписание внеурочной деятельности на 2025-2026 учебный год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256"/>
        <w:gridCol w:w="1559"/>
        <w:gridCol w:w="1559"/>
        <w:gridCol w:w="1559"/>
        <w:gridCol w:w="1560"/>
        <w:gridCol w:w="1134"/>
        <w:gridCol w:w="1134"/>
        <w:gridCol w:w="1438"/>
        <w:gridCol w:w="1439"/>
        <w:gridCol w:w="1233"/>
      </w:tblGrid>
      <w:tr w:rsidR="00A03481" w:rsidRPr="00A03481" w14:paraId="7A3AE3F8" w14:textId="77777777" w:rsidTr="00A03481">
        <w:trPr>
          <w:trHeight w:val="300"/>
        </w:trPr>
        <w:tc>
          <w:tcPr>
            <w:tcW w:w="1438" w:type="dxa"/>
            <w:shd w:val="clear" w:color="auto" w:fill="auto"/>
            <w:vAlign w:val="bottom"/>
            <w:hideMark/>
          </w:tcPr>
          <w:p w14:paraId="672B6AEF" w14:textId="68A1007D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07B23F4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31275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BFB53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989D3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1г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D3CEF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B8F72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EFAB2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1з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3D85D25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1и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1E3C91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1к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AA5937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ГПД</w:t>
            </w:r>
          </w:p>
        </w:tc>
      </w:tr>
      <w:tr w:rsidR="00A03481" w:rsidRPr="00A03481" w14:paraId="799CF409" w14:textId="77777777" w:rsidTr="00A03481">
        <w:trPr>
          <w:trHeight w:val="735"/>
        </w:trPr>
        <w:tc>
          <w:tcPr>
            <w:tcW w:w="1438" w:type="dxa"/>
            <w:shd w:val="clear" w:color="auto" w:fill="auto"/>
            <w:vAlign w:val="bottom"/>
            <w:hideMark/>
          </w:tcPr>
          <w:p w14:paraId="4048A02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56" w:type="dxa"/>
            <w:shd w:val="clear" w:color="000000" w:fill="FF0000"/>
            <w:vAlign w:val="bottom"/>
            <w:hideMark/>
          </w:tcPr>
          <w:p w14:paraId="3D35943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4B84192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25C70F0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6098F33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Разговоры о важном</w:t>
            </w:r>
          </w:p>
        </w:tc>
        <w:tc>
          <w:tcPr>
            <w:tcW w:w="1560" w:type="dxa"/>
            <w:shd w:val="clear" w:color="000000" w:fill="FF0000"/>
            <w:vAlign w:val="bottom"/>
            <w:hideMark/>
          </w:tcPr>
          <w:p w14:paraId="66B72CC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Разговоры о важном</w:t>
            </w:r>
          </w:p>
        </w:tc>
        <w:tc>
          <w:tcPr>
            <w:tcW w:w="1134" w:type="dxa"/>
            <w:shd w:val="clear" w:color="000000" w:fill="FF0000"/>
            <w:vAlign w:val="bottom"/>
            <w:hideMark/>
          </w:tcPr>
          <w:p w14:paraId="1C3D465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Разговоры о важном</w:t>
            </w:r>
          </w:p>
        </w:tc>
        <w:tc>
          <w:tcPr>
            <w:tcW w:w="1134" w:type="dxa"/>
            <w:shd w:val="clear" w:color="000000" w:fill="FF0000"/>
            <w:vAlign w:val="bottom"/>
            <w:hideMark/>
          </w:tcPr>
          <w:p w14:paraId="75C0BAC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Разговоры о важном</w:t>
            </w:r>
          </w:p>
        </w:tc>
        <w:tc>
          <w:tcPr>
            <w:tcW w:w="1438" w:type="dxa"/>
            <w:shd w:val="clear" w:color="000000" w:fill="FF0000"/>
            <w:vAlign w:val="bottom"/>
            <w:hideMark/>
          </w:tcPr>
          <w:p w14:paraId="7DCADE4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Разговоры о важном</w:t>
            </w:r>
          </w:p>
        </w:tc>
        <w:tc>
          <w:tcPr>
            <w:tcW w:w="1439" w:type="dxa"/>
            <w:shd w:val="clear" w:color="000000" w:fill="FF0000"/>
            <w:vAlign w:val="bottom"/>
            <w:hideMark/>
          </w:tcPr>
          <w:p w14:paraId="6ABD3BA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Разговоры о важном</w:t>
            </w:r>
          </w:p>
        </w:tc>
        <w:tc>
          <w:tcPr>
            <w:tcW w:w="1233" w:type="dxa"/>
            <w:shd w:val="clear" w:color="000000" w:fill="00FFFF"/>
            <w:vAlign w:val="bottom"/>
            <w:hideMark/>
          </w:tcPr>
          <w:p w14:paraId="78A65FF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Подвижные игры</w:t>
            </w:r>
          </w:p>
        </w:tc>
      </w:tr>
      <w:tr w:rsidR="00A03481" w:rsidRPr="00A03481" w14:paraId="0E0F9207" w14:textId="77777777" w:rsidTr="00A03481">
        <w:trPr>
          <w:trHeight w:val="769"/>
        </w:trPr>
        <w:tc>
          <w:tcPr>
            <w:tcW w:w="1438" w:type="dxa"/>
            <w:shd w:val="clear" w:color="auto" w:fill="auto"/>
            <w:vAlign w:val="bottom"/>
            <w:hideMark/>
          </w:tcPr>
          <w:p w14:paraId="154B057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7A1E6EF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7C92E7E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2AD8109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Функциональная грамотность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01523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00"/>
            <w:vAlign w:val="bottom"/>
            <w:hideMark/>
          </w:tcPr>
          <w:p w14:paraId="53BAD36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134" w:type="dxa"/>
            <w:shd w:val="clear" w:color="000000" w:fill="92D050"/>
            <w:vAlign w:val="bottom"/>
            <w:hideMark/>
          </w:tcPr>
          <w:p w14:paraId="414CF9B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           Орлята России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14155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3A8408E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7656F66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shd w:val="clear" w:color="000000" w:fill="00FFFF"/>
            <w:vAlign w:val="bottom"/>
            <w:hideMark/>
          </w:tcPr>
          <w:p w14:paraId="0139031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Подвижные игры</w:t>
            </w:r>
          </w:p>
        </w:tc>
      </w:tr>
      <w:tr w:rsidR="00A03481" w:rsidRPr="00A03481" w14:paraId="7FF59634" w14:textId="77777777" w:rsidTr="00A03481">
        <w:trPr>
          <w:trHeight w:val="735"/>
        </w:trPr>
        <w:tc>
          <w:tcPr>
            <w:tcW w:w="1438" w:type="dxa"/>
            <w:shd w:val="clear" w:color="auto" w:fill="auto"/>
            <w:vAlign w:val="bottom"/>
            <w:hideMark/>
          </w:tcPr>
          <w:p w14:paraId="0661D28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71D61DC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42561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EDA85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655EFDD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3D402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D3F01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AE71D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00"/>
            <w:vAlign w:val="bottom"/>
            <w:hideMark/>
          </w:tcPr>
          <w:p w14:paraId="3852ADA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6DDE53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9AF7C9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03481" w:rsidRPr="00A03481" w14:paraId="0DA3F2B9" w14:textId="77777777" w:rsidTr="00A03481">
        <w:trPr>
          <w:trHeight w:val="709"/>
        </w:trPr>
        <w:tc>
          <w:tcPr>
            <w:tcW w:w="1438" w:type="dxa"/>
            <w:shd w:val="clear" w:color="auto" w:fill="auto"/>
            <w:vAlign w:val="bottom"/>
            <w:hideMark/>
          </w:tcPr>
          <w:p w14:paraId="0B9033D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3620943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E20FA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7ED95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92D050"/>
            <w:vAlign w:val="bottom"/>
            <w:hideMark/>
          </w:tcPr>
          <w:p w14:paraId="366606B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                            Орлята России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1BDE2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00"/>
            <w:vAlign w:val="bottom"/>
            <w:hideMark/>
          </w:tcPr>
          <w:p w14:paraId="5F26C2A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Функциональная грамотность</w:t>
            </w:r>
          </w:p>
        </w:tc>
        <w:tc>
          <w:tcPr>
            <w:tcW w:w="1134" w:type="dxa"/>
            <w:shd w:val="clear" w:color="000000" w:fill="FFFF00"/>
            <w:vAlign w:val="bottom"/>
            <w:hideMark/>
          </w:tcPr>
          <w:p w14:paraId="6D057E5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06CDD1D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0F8CC8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shd w:val="clear" w:color="000000" w:fill="00FFFF"/>
            <w:vAlign w:val="bottom"/>
            <w:hideMark/>
          </w:tcPr>
          <w:p w14:paraId="03CBF8B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Подвижные игры</w:t>
            </w:r>
          </w:p>
        </w:tc>
      </w:tr>
      <w:tr w:rsidR="00A03481" w:rsidRPr="00A03481" w14:paraId="6EA0E378" w14:textId="77777777" w:rsidTr="00A03481">
        <w:trPr>
          <w:trHeight w:val="975"/>
        </w:trPr>
        <w:tc>
          <w:tcPr>
            <w:tcW w:w="1438" w:type="dxa"/>
            <w:shd w:val="clear" w:color="auto" w:fill="auto"/>
            <w:vAlign w:val="bottom"/>
            <w:hideMark/>
          </w:tcPr>
          <w:p w14:paraId="65A34CC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56" w:type="dxa"/>
            <w:shd w:val="clear" w:color="000000" w:fill="FFFF00"/>
            <w:vAlign w:val="bottom"/>
            <w:hideMark/>
          </w:tcPr>
          <w:p w14:paraId="44C5DA5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5535B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FA4A4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F6FD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E73395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6C9B1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86E0B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4B6826D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000000" w:fill="FFFF00"/>
            <w:vAlign w:val="bottom"/>
            <w:hideMark/>
          </w:tcPr>
          <w:p w14:paraId="75A62BA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233" w:type="dxa"/>
            <w:shd w:val="clear" w:color="000000" w:fill="00FFFF"/>
            <w:vAlign w:val="bottom"/>
            <w:hideMark/>
          </w:tcPr>
          <w:p w14:paraId="02E60FB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Подвижные игры</w:t>
            </w:r>
          </w:p>
        </w:tc>
      </w:tr>
      <w:tr w:rsidR="00A03481" w:rsidRPr="00A03481" w14:paraId="4662CE0F" w14:textId="77777777" w:rsidTr="00A03481">
        <w:trPr>
          <w:trHeight w:val="300"/>
        </w:trPr>
        <w:tc>
          <w:tcPr>
            <w:tcW w:w="1438" w:type="dxa"/>
            <w:shd w:val="clear" w:color="auto" w:fill="auto"/>
            <w:vAlign w:val="bottom"/>
            <w:hideMark/>
          </w:tcPr>
          <w:p w14:paraId="2D43767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1024A77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388FB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ED338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DE545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2г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B55DA4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A3C5B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E5A58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2з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150BD28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2и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0199795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2к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7D1AE3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36479D70" w14:textId="77777777" w:rsidTr="00A03481">
        <w:trPr>
          <w:trHeight w:val="735"/>
        </w:trPr>
        <w:tc>
          <w:tcPr>
            <w:tcW w:w="1438" w:type="dxa"/>
            <w:shd w:val="clear" w:color="auto" w:fill="auto"/>
            <w:vAlign w:val="bottom"/>
            <w:hideMark/>
          </w:tcPr>
          <w:p w14:paraId="5787E44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56" w:type="dxa"/>
            <w:shd w:val="clear" w:color="000000" w:fill="FF0000"/>
            <w:vAlign w:val="bottom"/>
            <w:hideMark/>
          </w:tcPr>
          <w:p w14:paraId="134D2E9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14.10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1300420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0BF2AA3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7779C4D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16.50                                   Разговоры о важном</w:t>
            </w:r>
          </w:p>
        </w:tc>
        <w:tc>
          <w:tcPr>
            <w:tcW w:w="1560" w:type="dxa"/>
            <w:shd w:val="clear" w:color="000000" w:fill="FF0000"/>
            <w:vAlign w:val="bottom"/>
            <w:hideMark/>
          </w:tcPr>
          <w:p w14:paraId="1582694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Разговоры о важном</w:t>
            </w:r>
          </w:p>
        </w:tc>
        <w:tc>
          <w:tcPr>
            <w:tcW w:w="1134" w:type="dxa"/>
            <w:shd w:val="clear" w:color="000000" w:fill="FF0000"/>
            <w:vAlign w:val="bottom"/>
            <w:hideMark/>
          </w:tcPr>
          <w:p w14:paraId="470D2FD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Разговоры о важном</w:t>
            </w:r>
          </w:p>
        </w:tc>
        <w:tc>
          <w:tcPr>
            <w:tcW w:w="1134" w:type="dxa"/>
            <w:shd w:val="clear" w:color="000000" w:fill="FF0000"/>
            <w:vAlign w:val="bottom"/>
            <w:hideMark/>
          </w:tcPr>
          <w:p w14:paraId="5FF138A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Разговоры о важном</w:t>
            </w:r>
          </w:p>
        </w:tc>
        <w:tc>
          <w:tcPr>
            <w:tcW w:w="1438" w:type="dxa"/>
            <w:shd w:val="clear" w:color="000000" w:fill="FF0000"/>
            <w:vAlign w:val="bottom"/>
            <w:hideMark/>
          </w:tcPr>
          <w:p w14:paraId="4417279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Разговоры о важном</w:t>
            </w:r>
          </w:p>
        </w:tc>
        <w:tc>
          <w:tcPr>
            <w:tcW w:w="1439" w:type="dxa"/>
            <w:shd w:val="clear" w:color="000000" w:fill="FF0000"/>
            <w:vAlign w:val="bottom"/>
            <w:hideMark/>
          </w:tcPr>
          <w:p w14:paraId="4756022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Разговоры о важном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99C69A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A03481" w:rsidRPr="00A03481" w14:paraId="06AC5987" w14:textId="77777777" w:rsidTr="00A03481">
        <w:trPr>
          <w:trHeight w:val="495"/>
        </w:trPr>
        <w:tc>
          <w:tcPr>
            <w:tcW w:w="1438" w:type="dxa"/>
            <w:shd w:val="clear" w:color="auto" w:fill="auto"/>
            <w:vAlign w:val="bottom"/>
            <w:hideMark/>
          </w:tcPr>
          <w:p w14:paraId="746FAC7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56" w:type="dxa"/>
            <w:shd w:val="clear" w:color="000000" w:fill="92D050"/>
            <w:vAlign w:val="bottom"/>
            <w:hideMark/>
          </w:tcPr>
          <w:p w14:paraId="7B398A0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           Орлята России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71458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84FFD2" w14:textId="77777777" w:rsidR="00A03481" w:rsidRPr="00A03481" w:rsidRDefault="00A03481" w:rsidP="002C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92D050"/>
            <w:vAlign w:val="bottom"/>
            <w:hideMark/>
          </w:tcPr>
          <w:p w14:paraId="3E56E27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              Орлята России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3B04D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4136620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5E5ACAC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92D050"/>
            <w:vAlign w:val="bottom"/>
            <w:hideMark/>
          </w:tcPr>
          <w:p w14:paraId="5C213AC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              Орлята России</w:t>
            </w:r>
          </w:p>
        </w:tc>
        <w:tc>
          <w:tcPr>
            <w:tcW w:w="1439" w:type="dxa"/>
            <w:shd w:val="clear" w:color="000000" w:fill="FFFFFF"/>
            <w:vAlign w:val="bottom"/>
            <w:hideMark/>
          </w:tcPr>
          <w:p w14:paraId="01D80CD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871E20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0FC02833" w14:textId="77777777" w:rsidTr="00A03481">
        <w:trPr>
          <w:trHeight w:val="735"/>
        </w:trPr>
        <w:tc>
          <w:tcPr>
            <w:tcW w:w="1438" w:type="dxa"/>
            <w:shd w:val="clear" w:color="auto" w:fill="auto"/>
            <w:vAlign w:val="bottom"/>
            <w:hideMark/>
          </w:tcPr>
          <w:p w14:paraId="1CF333B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Среда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3913924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3EDF7A5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665A6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76E6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00"/>
            <w:vAlign w:val="bottom"/>
            <w:hideMark/>
          </w:tcPr>
          <w:p w14:paraId="4D43FDE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Функциональная грамотность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6F4FA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4F3B8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63AC0BB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A4ABC4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026DF1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058E1F2B" w14:textId="77777777" w:rsidTr="00A03481">
        <w:trPr>
          <w:trHeight w:val="735"/>
        </w:trPr>
        <w:tc>
          <w:tcPr>
            <w:tcW w:w="1438" w:type="dxa"/>
            <w:shd w:val="clear" w:color="auto" w:fill="auto"/>
            <w:vAlign w:val="bottom"/>
            <w:hideMark/>
          </w:tcPr>
          <w:p w14:paraId="59D2E8F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0B41488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87CD8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E4FBF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A28AC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B36EB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ACAE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5F6B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4547010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000000" w:fill="FFFF00"/>
            <w:vAlign w:val="bottom"/>
            <w:hideMark/>
          </w:tcPr>
          <w:p w14:paraId="4FFE6F7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16.50 Функциональная грамотность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F07C60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504E99E8" w14:textId="77777777" w:rsidTr="00A03481">
        <w:trPr>
          <w:trHeight w:val="975"/>
        </w:trPr>
        <w:tc>
          <w:tcPr>
            <w:tcW w:w="1438" w:type="dxa"/>
            <w:shd w:val="clear" w:color="auto" w:fill="auto"/>
            <w:vAlign w:val="bottom"/>
            <w:hideMark/>
          </w:tcPr>
          <w:p w14:paraId="384E780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56" w:type="dxa"/>
            <w:shd w:val="clear" w:color="000000" w:fill="FFFF00"/>
            <w:vAlign w:val="bottom"/>
            <w:hideMark/>
          </w:tcPr>
          <w:p w14:paraId="35609D3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 Функциональная грамотность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7BD83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6822874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16.50 Функциональная грамотность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0FAC8BB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Функциональная грамотность</w:t>
            </w:r>
          </w:p>
        </w:tc>
        <w:tc>
          <w:tcPr>
            <w:tcW w:w="1560" w:type="dxa"/>
            <w:shd w:val="clear" w:color="000000" w:fill="92D050"/>
            <w:vAlign w:val="bottom"/>
            <w:hideMark/>
          </w:tcPr>
          <w:p w14:paraId="69785B3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           Орлята России</w:t>
            </w:r>
          </w:p>
        </w:tc>
        <w:tc>
          <w:tcPr>
            <w:tcW w:w="1134" w:type="dxa"/>
            <w:shd w:val="clear" w:color="000000" w:fill="FFFF00"/>
            <w:vAlign w:val="bottom"/>
            <w:hideMark/>
          </w:tcPr>
          <w:p w14:paraId="4950639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16.50 Функциональная грамотность</w:t>
            </w:r>
          </w:p>
        </w:tc>
        <w:tc>
          <w:tcPr>
            <w:tcW w:w="1134" w:type="dxa"/>
            <w:shd w:val="clear" w:color="000000" w:fill="FFFF00"/>
            <w:vAlign w:val="bottom"/>
            <w:hideMark/>
          </w:tcPr>
          <w:p w14:paraId="2C094F1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16.50 Функциональная грамотность</w:t>
            </w:r>
          </w:p>
        </w:tc>
        <w:tc>
          <w:tcPr>
            <w:tcW w:w="1438" w:type="dxa"/>
            <w:shd w:val="clear" w:color="000000" w:fill="FFFF00"/>
            <w:vAlign w:val="bottom"/>
            <w:hideMark/>
          </w:tcPr>
          <w:p w14:paraId="7C2B871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16.50 Функциональная грамотность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14:paraId="2CEA222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D2CC67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54CDE528" w14:textId="77777777" w:rsidTr="00A03481">
        <w:trPr>
          <w:trHeight w:val="300"/>
        </w:trPr>
        <w:tc>
          <w:tcPr>
            <w:tcW w:w="1438" w:type="dxa"/>
            <w:shd w:val="clear" w:color="auto" w:fill="auto"/>
            <w:vAlign w:val="bottom"/>
            <w:hideMark/>
          </w:tcPr>
          <w:p w14:paraId="72734B7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4C2333E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8B01C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CF24F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CA58F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3г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C40D3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3CD39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8F5B5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3з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18B01DF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3и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377AE5F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3к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0D464D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5BE59C7C" w14:textId="77777777" w:rsidTr="00A03481">
        <w:trPr>
          <w:trHeight w:val="735"/>
        </w:trPr>
        <w:tc>
          <w:tcPr>
            <w:tcW w:w="1438" w:type="dxa"/>
            <w:shd w:val="clear" w:color="auto" w:fill="auto"/>
            <w:vAlign w:val="bottom"/>
            <w:hideMark/>
          </w:tcPr>
          <w:p w14:paraId="79DD04B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56" w:type="dxa"/>
            <w:shd w:val="clear" w:color="000000" w:fill="FF0000"/>
            <w:vAlign w:val="bottom"/>
            <w:hideMark/>
          </w:tcPr>
          <w:p w14:paraId="2F0B1B3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581F663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47A235E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34FA056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          Разговоры о важном</w:t>
            </w:r>
          </w:p>
        </w:tc>
        <w:tc>
          <w:tcPr>
            <w:tcW w:w="1560" w:type="dxa"/>
            <w:shd w:val="clear" w:color="000000" w:fill="FF0000"/>
            <w:vAlign w:val="bottom"/>
            <w:hideMark/>
          </w:tcPr>
          <w:p w14:paraId="76AD31C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          Разговоры о важном</w:t>
            </w:r>
          </w:p>
        </w:tc>
        <w:tc>
          <w:tcPr>
            <w:tcW w:w="1134" w:type="dxa"/>
            <w:shd w:val="clear" w:color="000000" w:fill="FF0000"/>
            <w:vAlign w:val="bottom"/>
            <w:hideMark/>
          </w:tcPr>
          <w:p w14:paraId="6D5A98F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134" w:type="dxa"/>
            <w:shd w:val="clear" w:color="000000" w:fill="FF0000"/>
            <w:vAlign w:val="bottom"/>
            <w:hideMark/>
          </w:tcPr>
          <w:p w14:paraId="47AA620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438" w:type="dxa"/>
            <w:shd w:val="clear" w:color="000000" w:fill="FF0000"/>
            <w:vAlign w:val="bottom"/>
            <w:hideMark/>
          </w:tcPr>
          <w:p w14:paraId="6E8009A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439" w:type="dxa"/>
            <w:shd w:val="clear" w:color="000000" w:fill="FF0000"/>
            <w:vAlign w:val="bottom"/>
            <w:hideMark/>
          </w:tcPr>
          <w:p w14:paraId="40FF145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4BC7BA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A03481" w:rsidRPr="00A03481" w14:paraId="11BCC505" w14:textId="77777777" w:rsidTr="00A03481">
        <w:trPr>
          <w:trHeight w:val="735"/>
        </w:trPr>
        <w:tc>
          <w:tcPr>
            <w:tcW w:w="1438" w:type="dxa"/>
            <w:shd w:val="clear" w:color="auto" w:fill="auto"/>
            <w:vAlign w:val="bottom"/>
            <w:hideMark/>
          </w:tcPr>
          <w:p w14:paraId="12B134B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3340FB8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5EFDF46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 Функциональная грамотность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952FF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5ED554" w14:textId="77777777" w:rsidR="00A03481" w:rsidRPr="00A03481" w:rsidRDefault="00A03481" w:rsidP="002C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2AB7E1" w14:textId="77777777" w:rsidR="00A03481" w:rsidRPr="00A03481" w:rsidRDefault="00A03481" w:rsidP="002C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DD0DB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92D050"/>
            <w:vAlign w:val="bottom"/>
            <w:hideMark/>
          </w:tcPr>
          <w:p w14:paraId="7E63797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              Орлята России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4938E57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6C6CD8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3C7BE1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046B253D" w14:textId="77777777" w:rsidTr="00A03481">
        <w:trPr>
          <w:trHeight w:val="735"/>
        </w:trPr>
        <w:tc>
          <w:tcPr>
            <w:tcW w:w="1438" w:type="dxa"/>
            <w:shd w:val="clear" w:color="auto" w:fill="auto"/>
            <w:vAlign w:val="bottom"/>
            <w:hideMark/>
          </w:tcPr>
          <w:p w14:paraId="11DF036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3392047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C2541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2026A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76E48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00"/>
            <w:vAlign w:val="bottom"/>
            <w:hideMark/>
          </w:tcPr>
          <w:p w14:paraId="4128DF9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Функциональная грамотность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1561B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52917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45A3FA0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3EBB5F9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54F128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0BDE6C43" w14:textId="77777777" w:rsidTr="00A03481">
        <w:trPr>
          <w:trHeight w:val="495"/>
        </w:trPr>
        <w:tc>
          <w:tcPr>
            <w:tcW w:w="1438" w:type="dxa"/>
            <w:shd w:val="clear" w:color="auto" w:fill="auto"/>
            <w:vAlign w:val="bottom"/>
            <w:hideMark/>
          </w:tcPr>
          <w:p w14:paraId="1D80587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5FCDEB9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D432C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AD199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BAB3B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8CED0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92D050"/>
            <w:vAlign w:val="bottom"/>
            <w:hideMark/>
          </w:tcPr>
          <w:p w14:paraId="496E5AC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              Орлята России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299E067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2E6C0D6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024BFFE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8A499E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374A186A" w14:textId="77777777" w:rsidTr="00A03481">
        <w:trPr>
          <w:trHeight w:val="975"/>
        </w:trPr>
        <w:tc>
          <w:tcPr>
            <w:tcW w:w="1438" w:type="dxa"/>
            <w:shd w:val="clear" w:color="auto" w:fill="auto"/>
            <w:vAlign w:val="bottom"/>
            <w:hideMark/>
          </w:tcPr>
          <w:p w14:paraId="6EEBECE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56" w:type="dxa"/>
            <w:shd w:val="clear" w:color="000000" w:fill="FFFF00"/>
            <w:vAlign w:val="bottom"/>
            <w:hideMark/>
          </w:tcPr>
          <w:p w14:paraId="6BED2ED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AD9E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57F7419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16.50 Функциональная грамотность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439D598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16.50 Функциональная грамотность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7FCDE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00"/>
            <w:vAlign w:val="bottom"/>
            <w:hideMark/>
          </w:tcPr>
          <w:p w14:paraId="700A220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134" w:type="dxa"/>
            <w:shd w:val="clear" w:color="000000" w:fill="FFFF00"/>
            <w:vAlign w:val="bottom"/>
            <w:hideMark/>
          </w:tcPr>
          <w:p w14:paraId="4FC858F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438" w:type="dxa"/>
            <w:shd w:val="clear" w:color="000000" w:fill="FFFF00"/>
            <w:vAlign w:val="bottom"/>
            <w:hideMark/>
          </w:tcPr>
          <w:p w14:paraId="540996E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439" w:type="dxa"/>
            <w:shd w:val="clear" w:color="000000" w:fill="FFFF00"/>
            <w:vAlign w:val="bottom"/>
            <w:hideMark/>
          </w:tcPr>
          <w:p w14:paraId="0EEFFFD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83639E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52C1698A" w14:textId="77777777" w:rsidTr="00A03481">
        <w:trPr>
          <w:trHeight w:val="300"/>
        </w:trPr>
        <w:tc>
          <w:tcPr>
            <w:tcW w:w="1438" w:type="dxa"/>
            <w:shd w:val="clear" w:color="auto" w:fill="auto"/>
            <w:vAlign w:val="bottom"/>
            <w:hideMark/>
          </w:tcPr>
          <w:p w14:paraId="3097676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3B66026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760CA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D0D64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B88F8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4г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66D0B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6299F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B927C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4з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11385DC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4и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3A727CA0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4л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523DE1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00984FBB" w14:textId="77777777" w:rsidTr="00A03481">
        <w:trPr>
          <w:trHeight w:val="735"/>
        </w:trPr>
        <w:tc>
          <w:tcPr>
            <w:tcW w:w="1438" w:type="dxa"/>
            <w:shd w:val="clear" w:color="auto" w:fill="auto"/>
            <w:vAlign w:val="bottom"/>
            <w:hideMark/>
          </w:tcPr>
          <w:p w14:paraId="60FABE5A" w14:textId="77777777" w:rsidR="00A03481" w:rsidRPr="00A03481" w:rsidRDefault="00A03481" w:rsidP="002C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56" w:type="dxa"/>
            <w:shd w:val="clear" w:color="000000" w:fill="FF0000"/>
            <w:vAlign w:val="bottom"/>
            <w:hideMark/>
          </w:tcPr>
          <w:p w14:paraId="0E65802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66F1280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4C98D38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                                      Разговоры о важном</w:t>
            </w:r>
          </w:p>
        </w:tc>
        <w:tc>
          <w:tcPr>
            <w:tcW w:w="1559" w:type="dxa"/>
            <w:shd w:val="clear" w:color="000000" w:fill="FF0000"/>
            <w:vAlign w:val="bottom"/>
            <w:hideMark/>
          </w:tcPr>
          <w:p w14:paraId="1DF6E29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560" w:type="dxa"/>
            <w:shd w:val="clear" w:color="000000" w:fill="FF0000"/>
            <w:vAlign w:val="bottom"/>
            <w:hideMark/>
          </w:tcPr>
          <w:p w14:paraId="235F95D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8.00                                Разговоры о важном  </w:t>
            </w:r>
          </w:p>
        </w:tc>
        <w:tc>
          <w:tcPr>
            <w:tcW w:w="1134" w:type="dxa"/>
            <w:shd w:val="clear" w:color="000000" w:fill="FF0000"/>
            <w:vAlign w:val="bottom"/>
            <w:hideMark/>
          </w:tcPr>
          <w:p w14:paraId="2503606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134" w:type="dxa"/>
            <w:shd w:val="clear" w:color="000000" w:fill="FF0000"/>
            <w:vAlign w:val="bottom"/>
            <w:hideMark/>
          </w:tcPr>
          <w:p w14:paraId="0D95EAF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11.30                                Разговоры о важном</w:t>
            </w:r>
          </w:p>
        </w:tc>
        <w:tc>
          <w:tcPr>
            <w:tcW w:w="1438" w:type="dxa"/>
            <w:shd w:val="clear" w:color="000000" w:fill="FF0000"/>
            <w:vAlign w:val="bottom"/>
            <w:hideMark/>
          </w:tcPr>
          <w:p w14:paraId="4B64E61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439" w:type="dxa"/>
            <w:shd w:val="clear" w:color="000000" w:fill="FF0000"/>
            <w:vAlign w:val="bottom"/>
            <w:hideMark/>
          </w:tcPr>
          <w:p w14:paraId="78DCF08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11.30                                Разговоры о важном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F05416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A03481" w:rsidRPr="00A03481" w14:paraId="2DD2B335" w14:textId="77777777" w:rsidTr="00A03481">
        <w:trPr>
          <w:trHeight w:val="495"/>
        </w:trPr>
        <w:tc>
          <w:tcPr>
            <w:tcW w:w="1438" w:type="dxa"/>
            <w:shd w:val="clear" w:color="auto" w:fill="auto"/>
            <w:vAlign w:val="bottom"/>
            <w:hideMark/>
          </w:tcPr>
          <w:p w14:paraId="6E37593A" w14:textId="77777777" w:rsidR="00A03481" w:rsidRPr="00A03481" w:rsidRDefault="00A03481" w:rsidP="002C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5C66EAE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4F57D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E9D9D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6644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92D050"/>
            <w:vAlign w:val="bottom"/>
            <w:hideMark/>
          </w:tcPr>
          <w:p w14:paraId="0851852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              Орлята России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D299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E06CB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92D050"/>
            <w:vAlign w:val="bottom"/>
            <w:hideMark/>
          </w:tcPr>
          <w:p w14:paraId="24B704B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              Орлята России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14:paraId="1C3DAE3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551288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23E8DDA3" w14:textId="77777777" w:rsidTr="00A03481">
        <w:trPr>
          <w:trHeight w:val="1215"/>
        </w:trPr>
        <w:tc>
          <w:tcPr>
            <w:tcW w:w="1438" w:type="dxa"/>
            <w:shd w:val="clear" w:color="auto" w:fill="auto"/>
            <w:vAlign w:val="bottom"/>
            <w:hideMark/>
          </w:tcPr>
          <w:p w14:paraId="0731CBB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Вторник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1C615F6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5110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BA74D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20F9E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20DE2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00"/>
            <w:vAlign w:val="bottom"/>
            <w:hideMark/>
          </w:tcPr>
          <w:p w14:paraId="42F83F7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Функциональная грамотность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A766E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5923D8B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000000" w:fill="FFE593"/>
            <w:vAlign w:val="bottom"/>
            <w:hideMark/>
          </w:tcPr>
          <w:p w14:paraId="4F3D45FC" w14:textId="6D0BC512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12.20-13.00, 13.10-13.</w:t>
            </w:r>
            <w:r w:rsidR="00E908CF"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 Основы</w:t>
            </w: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проектной деятельности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CB2B12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6C0E5001" w14:textId="77777777" w:rsidTr="00A03481">
        <w:trPr>
          <w:trHeight w:val="735"/>
        </w:trPr>
        <w:tc>
          <w:tcPr>
            <w:tcW w:w="1438" w:type="dxa"/>
            <w:shd w:val="clear" w:color="auto" w:fill="auto"/>
            <w:vAlign w:val="bottom"/>
            <w:hideMark/>
          </w:tcPr>
          <w:p w14:paraId="378B72F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7BC6ECE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7C804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526D4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3700D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279C2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9E8DF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B8F1B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2F1D706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000000" w:fill="FFFF00"/>
            <w:vAlign w:val="bottom"/>
            <w:hideMark/>
          </w:tcPr>
          <w:p w14:paraId="176E6D2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12.20-13.00 Функциональная грамотность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25F199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3DAF500A" w14:textId="77777777" w:rsidTr="00A03481">
        <w:trPr>
          <w:trHeight w:val="975"/>
        </w:trPr>
        <w:tc>
          <w:tcPr>
            <w:tcW w:w="1438" w:type="dxa"/>
            <w:shd w:val="clear" w:color="auto" w:fill="auto"/>
            <w:vAlign w:val="bottom"/>
            <w:hideMark/>
          </w:tcPr>
          <w:p w14:paraId="7C2018A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56" w:type="dxa"/>
            <w:shd w:val="clear" w:color="auto" w:fill="auto"/>
            <w:vAlign w:val="bottom"/>
            <w:hideMark/>
          </w:tcPr>
          <w:p w14:paraId="765F3DF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D8676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04737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CECF9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FF67A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92D050"/>
            <w:vAlign w:val="bottom"/>
            <w:hideMark/>
          </w:tcPr>
          <w:p w14:paraId="1138D65A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12.30                             Орлята России</w:t>
            </w:r>
          </w:p>
        </w:tc>
        <w:tc>
          <w:tcPr>
            <w:tcW w:w="1134" w:type="dxa"/>
            <w:shd w:val="clear" w:color="000000" w:fill="FFFF00"/>
            <w:vAlign w:val="bottom"/>
            <w:hideMark/>
          </w:tcPr>
          <w:p w14:paraId="4C83FC4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438" w:type="dxa"/>
            <w:shd w:val="clear" w:color="auto" w:fill="auto"/>
            <w:vAlign w:val="bottom"/>
            <w:hideMark/>
          </w:tcPr>
          <w:p w14:paraId="7E714757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000000" w:fill="FF99FF"/>
            <w:vAlign w:val="bottom"/>
            <w:hideMark/>
          </w:tcPr>
          <w:p w14:paraId="5ACACCD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12.20-13.00 Умники и умницы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12228A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6FAFA7E8" w14:textId="77777777" w:rsidTr="00A03481">
        <w:trPr>
          <w:trHeight w:val="975"/>
        </w:trPr>
        <w:tc>
          <w:tcPr>
            <w:tcW w:w="1438" w:type="dxa"/>
            <w:vMerge w:val="restart"/>
            <w:shd w:val="clear" w:color="auto" w:fill="auto"/>
            <w:vAlign w:val="bottom"/>
            <w:hideMark/>
          </w:tcPr>
          <w:p w14:paraId="099E77C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56" w:type="dxa"/>
            <w:shd w:val="clear" w:color="000000" w:fill="FFFF00"/>
            <w:vAlign w:val="bottom"/>
            <w:hideMark/>
          </w:tcPr>
          <w:p w14:paraId="1F661FE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16.50 Функциональная грамотность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2BE3B2F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16.50 Функциональная грамотность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5956A9B1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16.50 Функциональная грамотность</w:t>
            </w:r>
          </w:p>
        </w:tc>
        <w:tc>
          <w:tcPr>
            <w:tcW w:w="1559" w:type="dxa"/>
            <w:shd w:val="clear" w:color="000000" w:fill="FFFF00"/>
            <w:vAlign w:val="bottom"/>
            <w:hideMark/>
          </w:tcPr>
          <w:p w14:paraId="6CB8C8F5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560" w:type="dxa"/>
            <w:shd w:val="clear" w:color="000000" w:fill="FFFF00"/>
            <w:vAlign w:val="bottom"/>
            <w:hideMark/>
          </w:tcPr>
          <w:p w14:paraId="08026128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5E5602A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00F8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00"/>
            <w:vAlign w:val="bottom"/>
            <w:hideMark/>
          </w:tcPr>
          <w:p w14:paraId="11500ECD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 Функциональная грамотность</w:t>
            </w:r>
          </w:p>
        </w:tc>
        <w:tc>
          <w:tcPr>
            <w:tcW w:w="1439" w:type="dxa"/>
            <w:shd w:val="clear" w:color="000000" w:fill="FF99FF"/>
            <w:vAlign w:val="bottom"/>
            <w:hideMark/>
          </w:tcPr>
          <w:p w14:paraId="47548BC4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12.20-13.00 Умники и умницы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182A80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481" w:rsidRPr="00A03481" w14:paraId="0AB00C82" w14:textId="77777777" w:rsidTr="00A03481">
        <w:trPr>
          <w:trHeight w:val="495"/>
        </w:trPr>
        <w:tc>
          <w:tcPr>
            <w:tcW w:w="1438" w:type="dxa"/>
            <w:vMerge/>
            <w:vAlign w:val="center"/>
            <w:hideMark/>
          </w:tcPr>
          <w:p w14:paraId="40C9606C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0884F3DE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8C3CF3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0B240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72BE3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9414B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A9BE2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B0B6F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68029576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shd w:val="clear" w:color="000000" w:fill="66FFFF"/>
            <w:vAlign w:val="bottom"/>
            <w:hideMark/>
          </w:tcPr>
          <w:p w14:paraId="462CBE8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34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11.30-12.10 Компитошка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D967279" w14:textId="77777777" w:rsidR="00A03481" w:rsidRPr="00A03481" w:rsidRDefault="00A03481" w:rsidP="002C7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A348A8E" w14:textId="77777777" w:rsidR="00A03481" w:rsidRDefault="00A03481"/>
    <w:sectPr w:rsidR="00A03481" w:rsidSect="00A034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DE"/>
    <w:rsid w:val="00A03481"/>
    <w:rsid w:val="00E85ADE"/>
    <w:rsid w:val="00E9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A1BC"/>
  <w15:chartTrackingRefBased/>
  <w15:docId w15:val="{39434F1D-4E1E-4A1C-BB8B-8D6624F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2026-02-05T12:43:00Z</dcterms:created>
  <dcterms:modified xsi:type="dcterms:W3CDTF">2026-02-05T12:47:00Z</dcterms:modified>
</cp:coreProperties>
</file>