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4" w:rsidRPr="00DA2BEF" w:rsidRDefault="004F7E44" w:rsidP="00BE2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BEF">
        <w:rPr>
          <w:rFonts w:ascii="Times New Roman" w:hAnsi="Times New Roman" w:cs="Times New Roman"/>
          <w:b/>
          <w:sz w:val="28"/>
          <w:szCs w:val="28"/>
        </w:rPr>
        <w:t>Рекомендации родителям.</w:t>
      </w:r>
      <w:r w:rsidR="00BE2D31" w:rsidRPr="00DA2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BEF">
        <w:rPr>
          <w:rFonts w:ascii="Times New Roman" w:hAnsi="Times New Roman" w:cs="Times New Roman"/>
          <w:b/>
          <w:sz w:val="28"/>
          <w:szCs w:val="28"/>
        </w:rPr>
        <w:t>Практические советы.</w:t>
      </w:r>
    </w:p>
    <w:p w:rsidR="004F7E44" w:rsidRPr="00BE2D31" w:rsidRDefault="004F7E44">
      <w:pPr>
        <w:rPr>
          <w:rFonts w:ascii="Times New Roman" w:hAnsi="Times New Roman" w:cs="Times New Roman"/>
          <w:sz w:val="28"/>
          <w:szCs w:val="28"/>
        </w:rPr>
      </w:pPr>
      <w:r w:rsidRPr="00BE2D31">
        <w:rPr>
          <w:rFonts w:ascii="Times New Roman" w:hAnsi="Times New Roman" w:cs="Times New Roman"/>
          <w:sz w:val="28"/>
          <w:szCs w:val="28"/>
        </w:rPr>
        <w:t xml:space="preserve"> Три типа повышения общего умственного развития</w:t>
      </w:r>
      <w:r w:rsidR="00BE2D3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BE2D31">
        <w:rPr>
          <w:rFonts w:ascii="Times New Roman" w:hAnsi="Times New Roman" w:cs="Times New Roman"/>
          <w:sz w:val="28"/>
          <w:szCs w:val="28"/>
        </w:rPr>
        <w:t>:</w:t>
      </w:r>
    </w:p>
    <w:p w:rsidR="004F7E44" w:rsidRPr="00BE2D31" w:rsidRDefault="004F7E44" w:rsidP="004F7E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2D31">
        <w:rPr>
          <w:rFonts w:ascii="Times New Roman" w:hAnsi="Times New Roman" w:cs="Times New Roman"/>
          <w:sz w:val="28"/>
          <w:szCs w:val="28"/>
        </w:rPr>
        <w:t>Тренировка умения слушать и выполнять указания взрослого. Это умение зависит от развитости произвольного внимания, которое хорошо поддается тренировке с помощью различного рода игр, где присутствуют строго выраженные правила, которых следует придерживаться. Например, это постройки из кубиков с определенным назначением, аппликации, поделки из бумаги, при этом взрослый задает форму или схему работы.</w:t>
      </w:r>
    </w:p>
    <w:p w:rsidR="004F7E44" w:rsidRPr="00BE2D31" w:rsidRDefault="004F7E44" w:rsidP="004F7E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2D31">
        <w:rPr>
          <w:rFonts w:ascii="Times New Roman" w:hAnsi="Times New Roman" w:cs="Times New Roman"/>
          <w:sz w:val="28"/>
          <w:szCs w:val="28"/>
        </w:rPr>
        <w:t xml:space="preserve">Тренировка памяти. Тренировать память следует с помощью пересказов, на первое время, пересказы по плану, который составляют родители. Существуют некоторые приемы, которые упростят процесс запоминания, например, деление текста на строки, четверостишия и заучивание их с интервалами во времени. </w:t>
      </w:r>
    </w:p>
    <w:p w:rsidR="004F7E44" w:rsidRPr="00DA2BEF" w:rsidRDefault="004F7E44" w:rsidP="00DA2B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2D31">
        <w:rPr>
          <w:rFonts w:ascii="Times New Roman" w:hAnsi="Times New Roman" w:cs="Times New Roman"/>
          <w:sz w:val="28"/>
          <w:szCs w:val="28"/>
        </w:rPr>
        <w:t>Подготовка руки к овладению письмом.</w:t>
      </w:r>
      <w:r w:rsidR="00BE2D31" w:rsidRPr="00BE2D31">
        <w:rPr>
          <w:rFonts w:ascii="Times New Roman" w:hAnsi="Times New Roman" w:cs="Times New Roman"/>
          <w:sz w:val="28"/>
          <w:szCs w:val="28"/>
        </w:rPr>
        <w:t xml:space="preserve"> Готовность руки зависит от развития мелкой моторики, крепости мелких мышц руки. Способствуют развитию: лепка из пластилина, глины, нанизывание бусинок на проволоку, изготовление украшений из бисера, вышивание, мозаика, конструирование и т.д. А также, «рисовальные» упражнения: по точкам и по штриховальным линиям узоров, рисование по образцу; </w:t>
      </w:r>
      <w:proofErr w:type="spellStart"/>
      <w:r w:rsidR="00BE2D31" w:rsidRPr="00BE2D31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BE2D31" w:rsidRPr="00BE2D31">
        <w:rPr>
          <w:rFonts w:ascii="Times New Roman" w:hAnsi="Times New Roman" w:cs="Times New Roman"/>
          <w:sz w:val="28"/>
          <w:szCs w:val="28"/>
        </w:rPr>
        <w:t xml:space="preserve"> недостающих элементов, раскрашивание  рисунков при помощи штриховки. </w:t>
      </w:r>
    </w:p>
    <w:p w:rsidR="00DA2BEF" w:rsidRPr="00DA2BEF" w:rsidRDefault="00DA2BEF" w:rsidP="00DA2BEF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2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мини-игры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A2BEF" w:rsidRPr="00DA2BEF" w:rsidRDefault="00DA2BEF" w:rsidP="00DA2BE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Игра: Рисунок на спине</w:t>
      </w:r>
      <w:r w:rsidRPr="00DA2B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развитие тактильных ощущений, внимания.</w:t>
      </w:r>
      <w:r w:rsidRPr="00DA2B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Тупым концом карандаша рисуете на спине ребенка геометрическую фигуру, букву или цифру. Ребенок должен угадать, что вы нарисовали. Можно поменяться, и тогда вы будете угадывать рисунок. Детям всегда интереснее играть из разных ролей.</w:t>
      </w:r>
    </w:p>
    <w:p w:rsidR="00DA2BEF" w:rsidRPr="00DA2BEF" w:rsidRDefault="00DA2BEF" w:rsidP="00DA2BE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Игра: Волшебное слово</w:t>
      </w:r>
      <w:r w:rsidRPr="00DA2B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развитие внимания, вежливости.</w:t>
      </w:r>
      <w:r w:rsidRPr="00DA2B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Ребенок внимательно слушает то, что вы ему говорите. Но выполняет он только те просьбы, в которых есть волшебные слова. Например: Сделай три хлопка руками, подпрыгивая на левой ноге. — Пожалуйста, подними руки вверх! Выполнить нужно вторую просьбу. А потом всё происходит наоборот. Ребенок тем самым оказывается в положении взрослого, который приучает вас быть вежливыми.</w:t>
      </w:r>
    </w:p>
    <w:p w:rsidR="004F7E44" w:rsidRPr="00DA2BEF" w:rsidRDefault="004F7E44" w:rsidP="00DA2BEF">
      <w:pPr>
        <w:rPr>
          <w:rFonts w:ascii="Times New Roman" w:hAnsi="Times New Roman" w:cs="Times New Roman"/>
          <w:sz w:val="28"/>
          <w:szCs w:val="28"/>
        </w:rPr>
      </w:pPr>
    </w:p>
    <w:sectPr w:rsidR="004F7E44" w:rsidRPr="00DA2BEF" w:rsidSect="0070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CAA"/>
    <w:multiLevelType w:val="hybridMultilevel"/>
    <w:tmpl w:val="50F6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002DF"/>
    <w:multiLevelType w:val="hybridMultilevel"/>
    <w:tmpl w:val="9978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4F7E44"/>
    <w:rsid w:val="004F7E44"/>
    <w:rsid w:val="00706BC5"/>
    <w:rsid w:val="00BE2D31"/>
    <w:rsid w:val="00DA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C5"/>
  </w:style>
  <w:style w:type="paragraph" w:styleId="2">
    <w:name w:val="heading 2"/>
    <w:basedOn w:val="a"/>
    <w:link w:val="20"/>
    <w:uiPriority w:val="9"/>
    <w:qFormat/>
    <w:rsid w:val="00DA2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E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2B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D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A2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Учительская</cp:lastModifiedBy>
  <cp:revision>3</cp:revision>
  <dcterms:created xsi:type="dcterms:W3CDTF">2015-05-23T10:04:00Z</dcterms:created>
  <dcterms:modified xsi:type="dcterms:W3CDTF">2015-05-23T12:45:00Z</dcterms:modified>
</cp:coreProperties>
</file>